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584A1" w14:textId="49DAE40C" w:rsidR="007769B0" w:rsidRDefault="00493983" w:rsidP="00493983">
      <w:pPr>
        <w:spacing w:before="100" w:beforeAutospacing="1" w:after="0" w:line="240" w:lineRule="auto"/>
        <w:ind w:left="-907" w:right="-124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2642189D" wp14:editId="046A45EF">
            <wp:extent cx="2624764" cy="84010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107" cy="848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5D8DA" w14:textId="641505A9" w:rsidR="0097599D" w:rsidRPr="007769B0" w:rsidRDefault="00ED626A" w:rsidP="007769B0">
      <w:pPr>
        <w:spacing w:before="100" w:beforeAutospacing="1" w:after="0" w:line="240" w:lineRule="auto"/>
        <w:ind w:left="-850" w:right="-964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7D6063" wp14:editId="54FFC84C">
                <wp:simplePos x="0" y="0"/>
                <wp:positionH relativeFrom="margin">
                  <wp:posOffset>2823845</wp:posOffset>
                </wp:positionH>
                <wp:positionV relativeFrom="paragraph">
                  <wp:posOffset>184785</wp:posOffset>
                </wp:positionV>
                <wp:extent cx="3108960" cy="281940"/>
                <wp:effectExtent l="0" t="0" r="15240" b="228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81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BE02C" w14:textId="464FC1B4" w:rsidR="008C525C" w:rsidRPr="008C525C" w:rsidRDefault="008C525C" w:rsidP="00B833F2">
                            <w:pPr>
                              <w:jc w:val="center"/>
                            </w:pPr>
                            <w:r w:rsidRPr="00555F2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ЕХНИЧЕСКИЕ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D6063" id="Прямоугольник 1" o:spid="_x0000_s1026" style="position:absolute;left:0;text-align:left;margin-left:222.35pt;margin-top:14.55pt;width:244.8pt;height:22.2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zhZAIAAB4FAAAOAAAAZHJzL2Uyb0RvYy54bWysVFFP2zAQfp+0/2D5fSTpgEFFiioQ0yQE&#10;FTDx7Do2ieT4vLPbpPv1OztpigDtYVof3Lvc3Xf25+98cdm3hm0V+gZsyYujnDNlJVSNfSn5z6eb&#10;L2ec+SBsJQxYVfKd8vxy8fnTRefmagY1mEohIxDr550reR2Cm2eZl7VqhT8CpywFNWArArn4klUo&#10;OkJvTTbL89OsA6wcglTe09frIcgXCV9rJcO91l4FZkpOewtpxbSu45otLsT8BYWrGzluQ/zDLlrR&#10;WGo6QV2LINgGm3dQbSMRPOhwJKHNQOtGqnQGOk2RvznNYy2cSmchcrybaPL/D1bebR/dComGzvm5&#10;JzOeotfYxn/aH+sTWbuJLNUHJunj1yI/Oz8lTiXFZmfF+XFiMztUO/Thu4KWRaPkSJeROBLbWx+o&#10;I6XuU8g59E9W2BkVt2Dsg9KsqajjLFUnaagrg2wr6FKFlMqGYgjVolLD55OcfvF2qclUkbwEGJF1&#10;Y8yEPQJE2b3HHmDG/FiqkrKm4vxvGxuKp4rUGWyYitvGAn4EYOhUY+chf0/SQE1kKfTrnlKiuYZq&#10;t0KGMEjcO3nTEO23woeVQNI03RTNabinRRvoSg6jxVkN+Puj7zGfpEZRzjqakZL7XxuBijPzw5II&#10;z4tjunQWknN88m1GDr6OrF9H7Ka9Arqxgl4EJ5MZ84PZmxqhfaZxXsauFBJWUu+Sy4B75yoMs0sP&#10;glTLZUqjQXIi3NpHJyN4JDjK6ql/FuhG7QVS7R3s50nM30hwyI2VFpabALpJ+jzwOlJPQ5g0ND4Y&#10;ccpf+ynr8Kwt/gAAAP//AwBQSwMEFAAGAAgAAAAhACDQF6PeAAAACQEAAA8AAABkcnMvZG93bnJl&#10;di54bWxMj0FOwzAQRfdI3MEaJHbUSRMITeNUqBIbJBZtOYAbD3FaexzFTpPcHrOC5eg//f+m2s3W&#10;sBsOvnMkIF0lwJAapzpqBXyd3p9egfkgSUnjCAUs6GFX399VslRuogPejqFlsYR8KQXoEPqSc99o&#10;tNKvXI8Us283WBniObRcDXKK5dbwdZK8cCs7igta9rjX2FyPo40jEg9LWkz766eePzo0ywXHRYjH&#10;h/ltCyzgHP5g+NWP6lBHp7MbSXlmBOR5XkRUwHqTAovAJsszYGcBRfYMvK74/w/qHwAAAP//AwBQ&#10;SwECLQAUAAYACAAAACEAtoM4kv4AAADhAQAAEwAAAAAAAAAAAAAAAAAAAAAAW0NvbnRlbnRfVHlw&#10;ZXNdLnhtbFBLAQItABQABgAIAAAAIQA4/SH/1gAAAJQBAAALAAAAAAAAAAAAAAAAAC8BAABfcmVs&#10;cy8ucmVsc1BLAQItABQABgAIAAAAIQDxFKzhZAIAAB4FAAAOAAAAAAAAAAAAAAAAAC4CAABkcnMv&#10;ZTJvRG9jLnhtbFBLAQItABQABgAIAAAAIQAg0Bej3gAAAAkBAAAPAAAAAAAAAAAAAAAAAL4EAABk&#10;cnMvZG93bnJldi54bWxQSwUGAAAAAAQABADzAAAAyQUAAAAA&#10;" fillcolor="#4472c4 [3204]" strokecolor="#1f3763 [1604]" strokeweight="1pt">
                <v:textbox>
                  <w:txbxContent>
                    <w:p w14:paraId="638BE02C" w14:textId="464FC1B4" w:rsidR="008C525C" w:rsidRPr="008C525C" w:rsidRDefault="008C525C" w:rsidP="00B833F2">
                      <w:pPr>
                        <w:jc w:val="center"/>
                      </w:pPr>
                      <w:r w:rsidRPr="00555F2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ЕХНИЧЕСКИЕ ДАННЫЕ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7599D"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СВОЙСТВА ПРОДУКТА</w:t>
      </w:r>
    </w:p>
    <w:p w14:paraId="1ECB4AED" w14:textId="093C299C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30CBC">
        <w:rPr>
          <w:rFonts w:ascii="Arial" w:hAnsi="Arial" w:cs="Arial"/>
          <w:color w:val="000000" w:themeColor="text1"/>
          <w:sz w:val="16"/>
          <w:szCs w:val="16"/>
        </w:rPr>
        <w:t>►</w:t>
      </w:r>
      <w:r w:rsidR="00732EDA" w:rsidRPr="00732ED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D418EC" w:rsidRPr="00230CBC">
        <w:rPr>
          <w:rFonts w:ascii="Arial" w:hAnsi="Arial" w:cs="Arial"/>
          <w:color w:val="000000" w:themeColor="text1"/>
          <w:sz w:val="16"/>
          <w:szCs w:val="16"/>
        </w:rPr>
        <w:t xml:space="preserve">очищает от нагара </w:t>
      </w:r>
    </w:p>
    <w:p w14:paraId="78063BBD" w14:textId="28DCE340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230CBC">
        <w:rPr>
          <w:rFonts w:ascii="Arial" w:hAnsi="Arial" w:cs="Arial"/>
          <w:color w:val="000000" w:themeColor="text1"/>
          <w:sz w:val="16"/>
          <w:szCs w:val="16"/>
        </w:rPr>
        <w:t xml:space="preserve">►  </w:t>
      </w:r>
      <w:r w:rsidR="00D418EC" w:rsidRPr="00230CBC">
        <w:rPr>
          <w:rFonts w:ascii="Arial" w:hAnsi="Arial" w:cs="Arial"/>
          <w:color w:val="000000" w:themeColor="text1"/>
          <w:sz w:val="16"/>
          <w:szCs w:val="16"/>
        </w:rPr>
        <w:t>отличные</w:t>
      </w:r>
      <w:proofErr w:type="gramEnd"/>
      <w:r w:rsidR="00D418EC" w:rsidRPr="00230CBC">
        <w:rPr>
          <w:rFonts w:ascii="Arial" w:hAnsi="Arial" w:cs="Arial"/>
          <w:color w:val="000000" w:themeColor="text1"/>
          <w:sz w:val="16"/>
          <w:szCs w:val="16"/>
        </w:rPr>
        <w:t xml:space="preserve"> моющие свойства</w:t>
      </w:r>
    </w:p>
    <w:p w14:paraId="222EB31B" w14:textId="77777777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230CBC">
        <w:rPr>
          <w:rFonts w:ascii="Arial" w:hAnsi="Arial" w:cs="Arial"/>
          <w:color w:val="000000" w:themeColor="text1"/>
          <w:sz w:val="16"/>
          <w:szCs w:val="16"/>
        </w:rPr>
        <w:t>►  упрощает</w:t>
      </w:r>
      <w:proofErr w:type="gramEnd"/>
      <w:r w:rsidRPr="00230CBC">
        <w:rPr>
          <w:rFonts w:ascii="Arial" w:hAnsi="Arial" w:cs="Arial"/>
          <w:color w:val="000000" w:themeColor="text1"/>
          <w:sz w:val="16"/>
          <w:szCs w:val="16"/>
        </w:rPr>
        <w:t xml:space="preserve"> ручную механическую очистку</w:t>
      </w:r>
    </w:p>
    <w:p w14:paraId="7499C695" w14:textId="77777777" w:rsidR="00230CBC" w:rsidRPr="00230CBC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230CBC">
        <w:rPr>
          <w:rFonts w:ascii="Arial" w:hAnsi="Arial" w:cs="Arial"/>
          <w:color w:val="000000" w:themeColor="text1"/>
          <w:sz w:val="16"/>
          <w:szCs w:val="16"/>
        </w:rPr>
        <w:t>►  не</w:t>
      </w:r>
      <w:proofErr w:type="gramEnd"/>
      <w:r w:rsidRPr="00230CBC">
        <w:rPr>
          <w:rFonts w:ascii="Arial" w:hAnsi="Arial" w:cs="Arial"/>
          <w:color w:val="000000" w:themeColor="text1"/>
          <w:sz w:val="16"/>
          <w:szCs w:val="16"/>
        </w:rPr>
        <w:t xml:space="preserve"> выделяет опасных испарений</w:t>
      </w:r>
    </w:p>
    <w:p w14:paraId="5A9A214A" w14:textId="2B8D4963" w:rsidR="00732EDA" w:rsidRDefault="00230CBC" w:rsidP="00230CBC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proofErr w:type="gramStart"/>
      <w:r w:rsidRPr="00230CBC">
        <w:rPr>
          <w:rFonts w:ascii="Arial" w:hAnsi="Arial" w:cs="Arial"/>
          <w:color w:val="000000" w:themeColor="text1"/>
          <w:sz w:val="16"/>
          <w:szCs w:val="16"/>
        </w:rPr>
        <w:t>►  без</w:t>
      </w:r>
      <w:proofErr w:type="gramEnd"/>
      <w:r w:rsidRPr="00230CBC">
        <w:rPr>
          <w:rFonts w:ascii="Arial" w:hAnsi="Arial" w:cs="Arial"/>
          <w:color w:val="000000" w:themeColor="text1"/>
          <w:sz w:val="16"/>
          <w:szCs w:val="16"/>
        </w:rPr>
        <w:t xml:space="preserve"> запах</w:t>
      </w:r>
      <w:r w:rsidR="00D418EC">
        <w:rPr>
          <w:rFonts w:ascii="Arial" w:hAnsi="Arial" w:cs="Arial"/>
          <w:color w:val="000000" w:themeColor="text1"/>
          <w:sz w:val="16"/>
          <w:szCs w:val="16"/>
        </w:rPr>
        <w:t>а</w:t>
      </w:r>
    </w:p>
    <w:p w14:paraId="15FAD82C" w14:textId="6E4FC692" w:rsidR="00D3542E" w:rsidRDefault="00D3542E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</w:p>
    <w:p w14:paraId="69C54317" w14:textId="4FF570F2" w:rsidR="00A341D9" w:rsidRPr="00561289" w:rsidRDefault="00A341D9" w:rsidP="00732EDA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561289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ОБЛАСТЬ ПРИМЕНЕНИЯ</w:t>
      </w:r>
      <w:r w:rsidR="009E544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                                                                                                                     </w:t>
      </w:r>
    </w:p>
    <w:p w14:paraId="74FCFADE" w14:textId="35A1F98A" w:rsidR="00B807B0" w:rsidRDefault="00F03874" w:rsidP="00230CBC">
      <w:pPr>
        <w:spacing w:before="120" w:line="240" w:lineRule="auto"/>
        <w:ind w:left="-907" w:right="254"/>
        <w:rPr>
          <w:rFonts w:ascii="Arial" w:hAnsi="Arial" w:cs="Arial"/>
          <w:color w:val="000000" w:themeColor="text1"/>
          <w:sz w:val="16"/>
          <w:szCs w:val="16"/>
        </w:rPr>
      </w:pPr>
      <w:r w:rsidRPr="00F03874">
        <w:rPr>
          <w:rFonts w:ascii="Arial" w:hAnsi="Arial" w:cs="Arial"/>
          <w:color w:val="000000" w:themeColor="text1"/>
          <w:sz w:val="16"/>
          <w:szCs w:val="16"/>
        </w:rPr>
        <w:t xml:space="preserve">Очиститель </w:t>
      </w:r>
      <w:r w:rsidR="008C525C">
        <w:rPr>
          <w:rFonts w:ascii="Arial" w:hAnsi="Arial" w:cs="Arial"/>
          <w:sz w:val="16"/>
          <w:szCs w:val="16"/>
          <w:lang w:val="en-US"/>
        </w:rPr>
        <w:t>Nobel</w:t>
      </w:r>
      <w:r w:rsidR="008C525C" w:rsidRPr="00436EAA">
        <w:rPr>
          <w:rFonts w:ascii="Arial" w:hAnsi="Arial" w:cs="Arial"/>
          <w:sz w:val="16"/>
          <w:szCs w:val="16"/>
        </w:rPr>
        <w:t xml:space="preserve"> </w:t>
      </w:r>
      <w:r w:rsidR="008C525C">
        <w:rPr>
          <w:rFonts w:ascii="Arial" w:hAnsi="Arial" w:cs="Arial"/>
          <w:sz w:val="16"/>
          <w:szCs w:val="16"/>
          <w:lang w:val="en-US"/>
        </w:rPr>
        <w:t>CL</w:t>
      </w:r>
      <w:r w:rsidR="008C525C" w:rsidRPr="00436EAA">
        <w:rPr>
          <w:rFonts w:ascii="Arial" w:hAnsi="Arial" w:cs="Arial"/>
          <w:sz w:val="16"/>
          <w:szCs w:val="16"/>
        </w:rPr>
        <w:t>-1</w:t>
      </w:r>
      <w:r w:rsidR="008C525C">
        <w:rPr>
          <w:rFonts w:ascii="Arial" w:hAnsi="Arial" w:cs="Arial"/>
          <w:sz w:val="16"/>
          <w:szCs w:val="16"/>
        </w:rPr>
        <w:t>5</w:t>
      </w:r>
      <w:r w:rsidR="008C525C" w:rsidRPr="00FA6142">
        <w:rPr>
          <w:rFonts w:ascii="Arial" w:hAnsi="Arial" w:cs="Arial"/>
          <w:sz w:val="16"/>
          <w:szCs w:val="16"/>
        </w:rPr>
        <w:t xml:space="preserve"> </w:t>
      </w:r>
      <w:r w:rsidRPr="00F03874">
        <w:rPr>
          <w:rFonts w:ascii="Arial" w:hAnsi="Arial" w:cs="Arial"/>
          <w:color w:val="000000" w:themeColor="text1"/>
          <w:sz w:val="16"/>
          <w:szCs w:val="16"/>
        </w:rPr>
        <w:t>применяется для внутренней очистки оборудования: клеевых машин, соединительных шлангов, насосов, форсунок.</w:t>
      </w:r>
      <w:r w:rsidR="00ED626A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F03874">
        <w:rPr>
          <w:rFonts w:ascii="Arial" w:hAnsi="Arial" w:cs="Arial"/>
          <w:color w:val="000000" w:themeColor="text1"/>
          <w:sz w:val="16"/>
          <w:szCs w:val="16"/>
        </w:rPr>
        <w:t>Рекомендуется для очистки оборудования перед переходом на новый тип клея.</w:t>
      </w:r>
    </w:p>
    <w:p w14:paraId="22FA0B76" w14:textId="6DB4C485" w:rsidR="00614CA5" w:rsidRPr="00B807B0" w:rsidRDefault="00614CA5" w:rsidP="00B807B0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УПАКОВКА</w:t>
      </w:r>
    </w:p>
    <w:p w14:paraId="29A75A98" w14:textId="7CEE3529" w:rsidR="00614CA5" w:rsidRPr="00561289" w:rsidRDefault="00FA6142" w:rsidP="004E24EB">
      <w:pPr>
        <w:spacing w:before="120" w:line="240" w:lineRule="auto"/>
        <w:ind w:left="-90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Канистра 5л., 10л</w:t>
      </w:r>
      <w:r w:rsidR="007350E1">
        <w:rPr>
          <w:rFonts w:ascii="Arial" w:hAnsi="Arial" w:cs="Arial"/>
          <w:sz w:val="16"/>
          <w:szCs w:val="16"/>
        </w:rPr>
        <w:t>., 200л.</w:t>
      </w:r>
    </w:p>
    <w:p w14:paraId="0769E14D" w14:textId="787DDBE7" w:rsidR="00614CA5" w:rsidRPr="00123FF2" w:rsidRDefault="00614CA5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 w:rsidRPr="00123FF2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ХРАНЕНИЕ</w:t>
      </w:r>
    </w:p>
    <w:p w14:paraId="753DFF53" w14:textId="5343C4CF" w:rsidR="00FA6142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 xml:space="preserve">Хранить в плотно закрытой таре. </w:t>
      </w:r>
    </w:p>
    <w:p w14:paraId="69E21535" w14:textId="77777777" w:rsidR="00D3542E" w:rsidRDefault="00D3542E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56B989AD" w14:textId="61C9E3A4" w:rsidR="00614CA5" w:rsidRDefault="00FA6142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  <w:r w:rsidRPr="00FA6142">
        <w:rPr>
          <w:rFonts w:ascii="Arial" w:hAnsi="Arial" w:cs="Arial"/>
          <w:sz w:val="16"/>
          <w:szCs w:val="16"/>
        </w:rPr>
        <w:t>Срок хранения 1 год.</w:t>
      </w:r>
    </w:p>
    <w:p w14:paraId="096DC088" w14:textId="054E99AE" w:rsidR="00D3542E" w:rsidRPr="00561289" w:rsidRDefault="00D3542E" w:rsidP="00436EAA">
      <w:pPr>
        <w:spacing w:after="0" w:line="240" w:lineRule="auto"/>
        <w:ind w:left="-907"/>
        <w:rPr>
          <w:rFonts w:ascii="Arial" w:hAnsi="Arial" w:cs="Arial"/>
          <w:sz w:val="16"/>
          <w:szCs w:val="16"/>
        </w:rPr>
      </w:pPr>
    </w:p>
    <w:p w14:paraId="429E90A4" w14:textId="336A53E5" w:rsidR="00614CA5" w:rsidRPr="00436EAA" w:rsidRDefault="00ED626A" w:rsidP="00823AE5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Times New Roman" w:hAnsi="Times New Roman" w:cs="Times New Roman"/>
          <w:i/>
          <w:iCs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99C4A0B" wp14:editId="13A5A3B2">
                <wp:simplePos x="0" y="0"/>
                <wp:positionH relativeFrom="margin">
                  <wp:posOffset>2851785</wp:posOffset>
                </wp:positionH>
                <wp:positionV relativeFrom="paragraph">
                  <wp:posOffset>83185</wp:posOffset>
                </wp:positionV>
                <wp:extent cx="3108960" cy="243840"/>
                <wp:effectExtent l="0" t="0" r="15240" b="2286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243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2E6A9" w14:textId="77777777" w:rsidR="00B833F2" w:rsidRDefault="00B833F2" w:rsidP="00B833F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C4A0B" id="Прямоугольник 6" o:spid="_x0000_s1027" style="position:absolute;left:0;text-align:left;margin-left:224.55pt;margin-top:6.55pt;width:244.8pt;height:19.2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7WiaQIAACUFAAAOAAAAZHJzL2Uyb0RvYy54bWysVFFP2zAQfp+0/2D5fSQthUFFiioQ0yQE&#10;aDDx7Dp2E8nxeWe3Sffrd3bStAK0h2l9SH2+u+/s777z1XXXGLZV6GuwBZ+c5JwpK6Gs7brgP1/u&#10;vlxw5oOwpTBgVcF3yvPrxedPV62bqylUYEqFjECsn7eu4FUIbp5lXlaqEf4EnLLk1ICNCGTiOitR&#10;tITemGya5+dZC1g6BKm8p93b3skXCV9rJcOj1l4FZgpOZwvpi+m7it9scSXmaxSuquVwDPEPp2hE&#10;banoCHUrgmAbrN9BNbVE8KDDiYQmA61rqdId6DaT/M1tnivhVLoLkePdSJP/f7DyYfvsnpBoaJ2f&#10;e1rGW3Qam/hP52NdIms3kqW6wCRtnk7yi8tz4lSSbzo7vZglNrNDtkMfviloWFwUHKkZiSOxvfeB&#10;KlLoPoSMQ/20Cjuj4hGM/aE0q0uqOE3ZSRrqxiDbCmqqkFLZMOldlShVv32W0y92l4qMGclKgBFZ&#10;18aM2ANAlN177B5miI+pKilrTM7/drA+ecxIlcGGMbmpLeBHAIZuNVTu4/ck9dRElkK36ogbGrwY&#10;GXdWUO6ekCH0SvdO3tXE/r3w4UkgSZsaRuMaHumjDbQFh2HFWQX4+6P9GE+KIy9nLY1Kwf2vjUDF&#10;mfluSYuXkxn1noVkzM6+TsnAY8/q2GM3zQ1Q4yb0MDiZljE+mP1SIzSvNNXLWJVcwkqqXXAZcG/c&#10;hH6E6V2QarlMYTRPToR7++xkBI88R3W9dK8C3SDBQOJ9gP1YifkbJfaxMdPCchNA10mmB16HDtAs&#10;JikN70Yc9mM7RR1et8UfAAAA//8DAFBLAwQUAAYACAAAACEAOhawDNwAAAAJAQAADwAAAGRycy9k&#10;b3ducmV2LnhtbEyPy07DMBBF90j8gzVI7KgT2tI2xKlQJTZILFr4gGk8xKF+RLHTJH/PsILVaHSP&#10;7qPcT86KK/WxDV5BvshAkK+Dbn2j4PPj9WELIib0Gm3wpGCmCPvq9qbEQofRH+l6So1gEx8LVGBS&#10;6gopY23IYVyEjjxrX6F3mPjtG6l7HNncWfmYZU/SYes5wWBHB0P15TQ4DkE6zvlmPFzezfTWkp2/&#10;aZiVur+bXp5BJJrSHwy/9bk6VNzpHAavo7AKVqtdzigLS74M7JbbDYizgnW+BlmV8v+C6gcAAP//&#10;AwBQSwECLQAUAAYACAAAACEAtoM4kv4AAADhAQAAEwAAAAAAAAAAAAAAAAAAAAAAW0NvbnRlbnRf&#10;VHlwZXNdLnhtbFBLAQItABQABgAIAAAAIQA4/SH/1gAAAJQBAAALAAAAAAAAAAAAAAAAAC8BAABf&#10;cmVscy8ucmVsc1BLAQItABQABgAIAAAAIQBbS7WiaQIAACUFAAAOAAAAAAAAAAAAAAAAAC4CAABk&#10;cnMvZTJvRG9jLnhtbFBLAQItABQABgAIAAAAIQA6FrAM3AAAAAkBAAAPAAAAAAAAAAAAAAAAAMME&#10;AABkcnMvZG93bnJldi54bWxQSwUGAAAAAAQABADzAAAAzAUAAAAA&#10;" fillcolor="#4472c4 [3204]" strokecolor="#1f3763 [1604]" strokeweight="1pt">
                <v:textbox>
                  <w:txbxContent>
                    <w:p w14:paraId="1D22E6A9" w14:textId="77777777" w:rsidR="00B833F2" w:rsidRDefault="00B833F2" w:rsidP="00B833F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36EAA"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 xml:space="preserve"> ИНФОРМАЦИЯ ПО БЕЗОПАСНОСТИ ДЛЯ ЗДОРОВЬЯ:</w:t>
      </w:r>
    </w:p>
    <w:p w14:paraId="6A99DD75" w14:textId="10D92D92" w:rsidR="00823AE5" w:rsidRDefault="00436EA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Очиститель </w:t>
      </w:r>
      <w:r>
        <w:rPr>
          <w:rFonts w:ascii="Arial" w:hAnsi="Arial" w:cs="Arial"/>
          <w:sz w:val="16"/>
          <w:szCs w:val="16"/>
          <w:lang w:val="en-US"/>
        </w:rPr>
        <w:t>Nobel</w:t>
      </w:r>
      <w:r w:rsidRPr="00436E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  <w:lang w:val="en-US"/>
        </w:rPr>
        <w:t>CL</w:t>
      </w:r>
      <w:r w:rsidRPr="00436EAA">
        <w:rPr>
          <w:rFonts w:ascii="Arial" w:hAnsi="Arial" w:cs="Arial"/>
          <w:sz w:val="16"/>
          <w:szCs w:val="16"/>
        </w:rPr>
        <w:t>-1</w:t>
      </w:r>
      <w:r w:rsidR="007350E1">
        <w:rPr>
          <w:rFonts w:ascii="Arial" w:hAnsi="Arial" w:cs="Arial"/>
          <w:sz w:val="16"/>
          <w:szCs w:val="16"/>
        </w:rPr>
        <w:t>5</w:t>
      </w:r>
      <w:r w:rsidR="00FA6142" w:rsidRPr="00FA6142">
        <w:rPr>
          <w:rFonts w:ascii="Arial" w:hAnsi="Arial" w:cs="Arial"/>
          <w:sz w:val="16"/>
          <w:szCs w:val="16"/>
        </w:rPr>
        <w:t xml:space="preserve"> при обычных условиях эксплуатации и соблюдении правил</w:t>
      </w:r>
      <w:r w:rsidR="00FA6142">
        <w:rPr>
          <w:rFonts w:ascii="Arial" w:hAnsi="Arial" w:cs="Arial"/>
          <w:sz w:val="16"/>
          <w:szCs w:val="16"/>
        </w:rPr>
        <w:t xml:space="preserve"> </w:t>
      </w:r>
      <w:r w:rsidR="00FA6142" w:rsidRPr="00FA6142">
        <w:rPr>
          <w:rFonts w:ascii="Arial" w:hAnsi="Arial" w:cs="Arial"/>
          <w:sz w:val="16"/>
          <w:szCs w:val="16"/>
        </w:rPr>
        <w:t>личной гигиены и применения средств защиты не представляет опасности для здоровья</w:t>
      </w:r>
      <w:r w:rsidR="00FA6142">
        <w:rPr>
          <w:rFonts w:ascii="Arial" w:hAnsi="Arial" w:cs="Arial"/>
          <w:sz w:val="16"/>
          <w:szCs w:val="16"/>
        </w:rPr>
        <w:t xml:space="preserve">. </w:t>
      </w:r>
      <w:r w:rsidR="00FA6142" w:rsidRPr="00FA6142">
        <w:rPr>
          <w:rFonts w:ascii="Arial" w:hAnsi="Arial" w:cs="Arial"/>
          <w:sz w:val="16"/>
          <w:szCs w:val="16"/>
        </w:rPr>
        <w:t>Для получения более подробной информации проконсультируйтесь с вашим местным представителем.</w:t>
      </w:r>
    </w:p>
    <w:p w14:paraId="06C9DFA4" w14:textId="39922AA1" w:rsidR="0025641A" w:rsidRPr="00FA6142" w:rsidRDefault="0025641A" w:rsidP="00555F28">
      <w:pPr>
        <w:spacing w:before="120" w:line="240" w:lineRule="auto"/>
        <w:ind w:left="-851" w:right="821"/>
        <w:rPr>
          <w:rFonts w:ascii="Arial" w:hAnsi="Arial" w:cs="Arial"/>
          <w:sz w:val="16"/>
          <w:szCs w:val="16"/>
        </w:rPr>
      </w:pPr>
    </w:p>
    <w:p w14:paraId="45F77695" w14:textId="5F2DCCD5" w:rsidR="00123FF2" w:rsidRDefault="00436EAA" w:rsidP="00123FF2">
      <w:pPr>
        <w:spacing w:before="120" w:line="240" w:lineRule="auto"/>
        <w:ind w:left="-907"/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</w:pPr>
      <w:r>
        <w:rPr>
          <w:rFonts w:ascii="Arial" w:hAnsi="Arial" w:cs="Arial"/>
          <w:b/>
          <w:bCs/>
          <w:color w:val="2F5496" w:themeColor="accent1" w:themeShade="BF"/>
          <w:sz w:val="16"/>
          <w:szCs w:val="16"/>
        </w:rPr>
        <w:t>ОХРАНА ОКРУАЮЩЕЙ СРЕДЫ</w:t>
      </w:r>
    </w:p>
    <w:p w14:paraId="730335BF" w14:textId="60CAD39E" w:rsidR="00486838" w:rsidRPr="00436EAA" w:rsidRDefault="00436EAA" w:rsidP="00555F28">
      <w:pPr>
        <w:spacing w:before="120" w:line="240" w:lineRule="auto"/>
        <w:ind w:left="-907" w:right="680"/>
        <w:rPr>
          <w:rFonts w:ascii="Arial" w:hAnsi="Arial" w:cs="Arial"/>
          <w:color w:val="000000" w:themeColor="text1"/>
          <w:sz w:val="16"/>
          <w:szCs w:val="16"/>
        </w:rPr>
      </w:pPr>
      <w:r w:rsidRPr="00436EAA">
        <w:rPr>
          <w:rFonts w:ascii="Arial" w:hAnsi="Arial" w:cs="Arial"/>
          <w:color w:val="000000" w:themeColor="text1"/>
          <w:sz w:val="16"/>
          <w:szCs w:val="16"/>
        </w:rPr>
        <w:t>Избегайте загрязнения окружающей среды, не сбрасывайте продукт в канализацию или сточные воды. По вопросу утилизации отработавшего смазочного материала обращайтесь</w:t>
      </w:r>
      <w:r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436EAA">
        <w:rPr>
          <w:rFonts w:ascii="Arial" w:hAnsi="Arial" w:cs="Arial"/>
          <w:color w:val="000000" w:themeColor="text1"/>
          <w:sz w:val="16"/>
          <w:szCs w:val="16"/>
        </w:rPr>
        <w:t>к сертифицированным в данной области организациям. За дополнительной информацией обращайтесь к представителям производителя очистителя в вашем регионе.</w:t>
      </w:r>
    </w:p>
    <w:p w14:paraId="5A9C33F8" w14:textId="7A93D9D5" w:rsidR="00486838" w:rsidRPr="00436EAA" w:rsidRDefault="00ED626A" w:rsidP="00486838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C9EEF" wp14:editId="591391AB">
                <wp:simplePos x="0" y="0"/>
                <wp:positionH relativeFrom="page">
                  <wp:align>center</wp:align>
                </wp:positionH>
                <wp:positionV relativeFrom="paragraph">
                  <wp:posOffset>262255</wp:posOffset>
                </wp:positionV>
                <wp:extent cx="6706235" cy="161925"/>
                <wp:effectExtent l="0" t="0" r="1841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623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DDC34" id="Прямоугольник 7" o:spid="_x0000_s1026" style="position:absolute;margin-left:0;margin-top:20.65pt;width:528.05pt;height:12.7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zspXQIAABMFAAAOAAAAZHJzL2Uyb0RvYy54bWysVFFP2zAQfp+0/2D5fSTpaBkVKapATJMQ&#10;IGDi2XXsJpLj885u0+7X7+ykKQK0h2l9cM++u+/OX77zxeWuNWyr0DdgS16c5JwpK6Fq7LrkP59v&#10;vnzjzAdhK2HAqpLvleeXi8+fLjo3VxOowVQKGYFYP+9cyesQ3DzLvKxVK/wJOGXJqQFbEWiL66xC&#10;0RF6a7JJns+yDrByCFJ5T6fXvZMvEr7WSoZ7rb0KzJScegtpxbSu4potLsR8jcLVjRzaEP/QRSsa&#10;S0VHqGsRBNtg8w6qbSSCBx1OJLQZaN1Ile5AtynyN7d5qoVT6S5EjncjTf7/wcq77ZN7QKKhc37u&#10;yYy32Gls4z/1x3aJrP1IltoFJulwdpbPJl+nnEnyFbPifDKNbGbHbIc+fFfQsmiUHOljJI7E9taH&#10;PvQQQnnH+skKe6NiC8Y+Ks2aiipOUnaShroyyLaCPqqQUtlQ9K5aVKo/nub0G/oZM1J3CTAi68aY&#10;EXsAiLJ7j933OsTHVJWUNSbnf2usTx4zUmWwYUxuGwv4EYChWw2V+/gDST01kaUVVPsHZAi9rr2T&#10;Nw1xfSt8eBBIQibJ03CGe1q0ga7kMFic1YC/PzqP8aQv8nLW0WCU3P/aCFScmR+WlHdenJ7GSUqb&#10;0+nZhDb42rN67bGb9groMxX0DDiZzBgfzMHUCO0LzfAyViWXsJJql1wGPGyuQj+w9ApItVymMJoe&#10;J8KtfXIygkdWo5aedy8C3SC4QFK9g8MQifkb3fWxMdPCchNAN0mUR14HvmnyknCGVyKO9ut9ijq+&#10;ZYs/AAAA//8DAFBLAwQUAAYACAAAACEAOxed3dsAAAAHAQAADwAAAGRycy9kb3ducmV2LnhtbEyP&#10;zU7DMBCE70i8g7VI3KgTfkKVxqlQJS5IHFp4gG28xGntdRQ7TfL2uCc4jmY08021nZ0VFxpC51lB&#10;vspAEDded9wq+P56f1iDCBFZo/VMChYKsK1vbyostZ94T5dDbEUq4VCiAhNjX0oZGkMOw8r3xMn7&#10;8YPDmOTQSj3glMqdlY9ZVkiHHacFgz3tDDXnw+jSCNJ+yV+n3fnTzB8d2eVE46LU/d38tgERaY5/&#10;YbjiJ3SoE9PRj6yDsArSkajgOX8CcXWzlyIHcVRQFGuQdSX/89e/AAAA//8DAFBLAQItABQABgAI&#10;AAAAIQC2gziS/gAAAOEBAAATAAAAAAAAAAAAAAAAAAAAAABbQ29udGVudF9UeXBlc10ueG1sUEsB&#10;Ai0AFAAGAAgAAAAhADj9If/WAAAAlAEAAAsAAAAAAAAAAAAAAAAALwEAAF9yZWxzLy5yZWxzUEsB&#10;Ai0AFAAGAAgAAAAhAHgbOyldAgAAEwUAAA4AAAAAAAAAAAAAAAAALgIAAGRycy9lMm9Eb2MueG1s&#10;UEsBAi0AFAAGAAgAAAAhADsXnd3bAAAABwEAAA8AAAAAAAAAAAAAAAAAtwQAAGRycy9kb3ducmV2&#10;LnhtbFBLBQYAAAAABAAEAPMAAAC/BQAAAAA=&#10;" fillcolor="#4472c4 [3204]" strokecolor="#1f3763 [1604]" strokeweight="1pt">
                <w10:wrap anchorx="page"/>
              </v:rect>
            </w:pict>
          </mc:Fallback>
        </mc:AlternateContent>
      </w:r>
    </w:p>
    <w:p w14:paraId="25CD4007" w14:textId="79317CF6" w:rsidR="00436EAA" w:rsidRDefault="00436EAA" w:rsidP="00486838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3EA5B6CB" w14:textId="77777777" w:rsidR="00ED626A" w:rsidRDefault="00ED626A" w:rsidP="00000D56">
      <w:pPr>
        <w:spacing w:before="120" w:line="240" w:lineRule="auto"/>
        <w:ind w:left="-907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4A62DE08" w14:textId="6FA3991B" w:rsidR="00000D56" w:rsidRPr="00493983" w:rsidRDefault="00000D56" w:rsidP="00000D56">
      <w:pPr>
        <w:spacing w:before="120" w:line="240" w:lineRule="auto"/>
        <w:ind w:left="-907"/>
        <w:rPr>
          <w:rFonts w:ascii="Arial" w:hAnsi="Arial" w:cs="Arial"/>
          <w:color w:val="000000" w:themeColor="text1"/>
          <w:sz w:val="16"/>
          <w:szCs w:val="16"/>
        </w:rPr>
      </w:pPr>
      <w:r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Вышеуказанные данные, прежде всего, рекомендации относительно нанесения и использования продукта, основываются на знаниях и опыте работы нашей организации. Принимая во внимание возможность использования различных материалов в различных условиях работы, находящихся вне сферы нашего влияния</w:t>
      </w: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.</w:t>
      </w:r>
    </w:p>
    <w:p w14:paraId="5C056705" w14:textId="39ED8BB6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7F3C701" w14:textId="54329797" w:rsidR="00230CBC" w:rsidRDefault="00230CBC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3EE649B" w14:textId="5B966599" w:rsidR="00ED626A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33C48FE0" w14:textId="77777777" w:rsidR="00ED626A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E55655D" w14:textId="77777777" w:rsidR="00ED626A" w:rsidRDefault="00ED626A" w:rsidP="00F03874">
      <w:pPr>
        <w:spacing w:after="0" w:line="240" w:lineRule="auto"/>
        <w:ind w:left="708" w:right="113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6706AF20" w14:textId="306A052D" w:rsidR="00F03874" w:rsidRPr="00F74433" w:rsidRDefault="00F03874" w:rsidP="00F03874">
      <w:pPr>
        <w:spacing w:after="0" w:line="240" w:lineRule="auto"/>
        <w:ind w:left="708" w:right="113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NOBEL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732ED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CL</w:t>
      </w:r>
      <w:r w:rsidRPr="00F744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</w:t>
      </w:r>
    </w:p>
    <w:p w14:paraId="0A20F230" w14:textId="067939F7" w:rsidR="00E5466E" w:rsidRDefault="00F03874" w:rsidP="00ED626A">
      <w:pPr>
        <w:spacing w:after="0" w:line="240" w:lineRule="auto"/>
        <w:ind w:left="284" w:right="-29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F74433">
        <w:rPr>
          <w:rFonts w:ascii="Arial" w:hAnsi="Arial" w:cs="Arial"/>
          <w:color w:val="000000" w:themeColor="text1"/>
          <w:sz w:val="20"/>
          <w:szCs w:val="20"/>
        </w:rPr>
        <w:t>О</w:t>
      </w:r>
      <w:r>
        <w:rPr>
          <w:rFonts w:ascii="Arial" w:hAnsi="Arial" w:cs="Arial"/>
          <w:color w:val="000000" w:themeColor="text1"/>
          <w:sz w:val="20"/>
          <w:szCs w:val="20"/>
        </w:rPr>
        <w:t>ЧИСТИТЕЛЬ</w:t>
      </w:r>
      <w:r w:rsidRPr="00F744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>ДЛЯ ТЕРМОПЛАВКИХ КЛЕЕВ</w:t>
      </w:r>
    </w:p>
    <w:p w14:paraId="3CFFD3B1" w14:textId="3D69115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02CAB02A" w14:textId="34D4FD45" w:rsidR="00E5466E" w:rsidRDefault="00E5466E" w:rsidP="00AB416F">
      <w:pPr>
        <w:spacing w:after="0" w:line="240" w:lineRule="auto"/>
        <w:ind w:left="708" w:right="-454"/>
        <w:jc w:val="right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55C983B7" w14:textId="77777777" w:rsidR="00F03874" w:rsidRDefault="00F03874" w:rsidP="00F03874">
      <w:pPr>
        <w:spacing w:line="240" w:lineRule="auto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</w:p>
    <w:p w14:paraId="671A44DF" w14:textId="5724A98C" w:rsidR="00F03874" w:rsidRDefault="00F03874" w:rsidP="00230CBC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p w14:paraId="348945B0" w14:textId="77777777" w:rsidR="00ED626A" w:rsidRDefault="00ED626A" w:rsidP="00230CBC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</w:p>
    <w:tbl>
      <w:tblPr>
        <w:tblStyle w:val="a3"/>
        <w:tblpPr w:leftFromText="180" w:rightFromText="180" w:vertAnchor="text" w:horzAnchor="margin" w:tblpXSpec="right" w:tblpY="15"/>
        <w:tblW w:w="4885" w:type="dxa"/>
        <w:tblLook w:val="04A0" w:firstRow="1" w:lastRow="0" w:firstColumn="1" w:lastColumn="0" w:noHBand="0" w:noVBand="1"/>
      </w:tblPr>
      <w:tblGrid>
        <w:gridCol w:w="1870"/>
        <w:gridCol w:w="3015"/>
      </w:tblGrid>
      <w:tr w:rsidR="00D418EC" w14:paraId="18E1636F" w14:textId="77777777" w:rsidTr="00D418EC">
        <w:trPr>
          <w:trHeight w:val="416"/>
        </w:trPr>
        <w:tc>
          <w:tcPr>
            <w:tcW w:w="1870" w:type="dxa"/>
            <w:vAlign w:val="center"/>
          </w:tcPr>
          <w:p w14:paraId="430E15E1" w14:textId="77777777" w:rsidR="00D418EC" w:rsidRPr="0064612B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4612B">
              <w:rPr>
                <w:rFonts w:ascii="Arial" w:hAnsi="Arial" w:cs="Arial"/>
                <w:color w:val="000000" w:themeColor="text1"/>
                <w:sz w:val="18"/>
                <w:szCs w:val="18"/>
              </w:rPr>
              <w:t>Основа</w:t>
            </w:r>
          </w:p>
        </w:tc>
        <w:tc>
          <w:tcPr>
            <w:tcW w:w="3015" w:type="dxa"/>
            <w:vAlign w:val="center"/>
          </w:tcPr>
          <w:p w14:paraId="0E6A2385" w14:textId="77777777" w:rsidR="00D418EC" w:rsidRPr="00587897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 xml:space="preserve">EVA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и РО</w:t>
            </w:r>
          </w:p>
        </w:tc>
      </w:tr>
      <w:tr w:rsidR="00D418EC" w14:paraId="67980C5B" w14:textId="77777777" w:rsidTr="00D418EC">
        <w:trPr>
          <w:trHeight w:val="417"/>
        </w:trPr>
        <w:tc>
          <w:tcPr>
            <w:tcW w:w="1870" w:type="dxa"/>
            <w:vAlign w:val="center"/>
          </w:tcPr>
          <w:p w14:paraId="19B0630E" w14:textId="77777777" w:rsidR="00D418EC" w:rsidRPr="00587493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Цвет</w:t>
            </w:r>
          </w:p>
        </w:tc>
        <w:tc>
          <w:tcPr>
            <w:tcW w:w="3015" w:type="dxa"/>
            <w:vAlign w:val="center"/>
          </w:tcPr>
          <w:p w14:paraId="1ED4DFBD" w14:textId="77777777" w:rsidR="00D418EC" w:rsidRPr="004E24EB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прозрачный</w:t>
            </w:r>
          </w:p>
        </w:tc>
      </w:tr>
      <w:tr w:rsidR="00D418EC" w14:paraId="5CF33A00" w14:textId="77777777" w:rsidTr="00D418EC">
        <w:trPr>
          <w:trHeight w:val="409"/>
        </w:trPr>
        <w:tc>
          <w:tcPr>
            <w:tcW w:w="1870" w:type="dxa"/>
            <w:vAlign w:val="center"/>
          </w:tcPr>
          <w:p w14:paraId="4F1EEFD3" w14:textId="77777777" w:rsidR="00D418EC" w:rsidRPr="00587493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Внешний вид</w:t>
            </w:r>
          </w:p>
        </w:tc>
        <w:tc>
          <w:tcPr>
            <w:tcW w:w="3015" w:type="dxa"/>
            <w:vAlign w:val="center"/>
          </w:tcPr>
          <w:p w14:paraId="70E359A6" w14:textId="77777777" w:rsidR="00D418EC" w:rsidRPr="00587493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Жидкость</w:t>
            </w:r>
          </w:p>
        </w:tc>
      </w:tr>
      <w:tr w:rsidR="00D418EC" w:rsidRPr="004E24EB" w14:paraId="0F0A0D59" w14:textId="77777777" w:rsidTr="00D418EC">
        <w:trPr>
          <w:trHeight w:val="554"/>
        </w:trPr>
        <w:tc>
          <w:tcPr>
            <w:tcW w:w="1870" w:type="dxa"/>
            <w:vAlign w:val="center"/>
          </w:tcPr>
          <w:p w14:paraId="7A050636" w14:textId="77777777" w:rsidR="00D418EC" w:rsidRPr="00587493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Запах</w:t>
            </w:r>
          </w:p>
        </w:tc>
        <w:tc>
          <w:tcPr>
            <w:tcW w:w="3015" w:type="dxa"/>
            <w:vAlign w:val="center"/>
          </w:tcPr>
          <w:p w14:paraId="2DCC3B42" w14:textId="77777777" w:rsidR="00D418EC" w:rsidRPr="005B315E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Отсутствует</w:t>
            </w:r>
          </w:p>
        </w:tc>
      </w:tr>
      <w:tr w:rsidR="00D418EC" w:rsidRPr="00BC5D6D" w14:paraId="6772CE85" w14:textId="77777777" w:rsidTr="00D418EC">
        <w:trPr>
          <w:trHeight w:val="561"/>
        </w:trPr>
        <w:tc>
          <w:tcPr>
            <w:tcW w:w="1870" w:type="dxa"/>
            <w:vAlign w:val="center"/>
          </w:tcPr>
          <w:p w14:paraId="0FAED5EB" w14:textId="77777777" w:rsidR="00D418EC" w:rsidRPr="00587493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Плотность кг</w:t>
            </w:r>
            <w:r w:rsidRPr="005B315E">
              <w:rPr>
                <w:rFonts w:ascii="Arial" w:hAnsi="Arial" w:cs="Arial"/>
                <w:color w:val="000000" w:themeColor="text1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м3,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  <w:lang w:val="en-US"/>
              </w:rPr>
              <w:t>t</w:t>
            </w:r>
            <w:r w:rsidRPr="004E2C1A">
              <w:rPr>
                <w:rFonts w:ascii="Arial" w:hAnsi="Arial" w:cs="Arial"/>
                <w:color w:val="000000" w:themeColor="text1"/>
                <w:sz w:val="18"/>
                <w:szCs w:val="18"/>
              </w:rPr>
              <w:t>=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20 </w:t>
            </w:r>
            <w:r w:rsidRPr="00DD368B">
              <w:rPr>
                <w:rFonts w:ascii="Arial" w:hAnsi="Arial" w:cs="Arial"/>
                <w:sz w:val="16"/>
                <w:szCs w:val="16"/>
              </w:rPr>
              <w:t>°</w:t>
            </w:r>
            <w:r w:rsidRPr="001A60B6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</w:p>
        </w:tc>
        <w:tc>
          <w:tcPr>
            <w:tcW w:w="3015" w:type="dxa"/>
            <w:vAlign w:val="center"/>
          </w:tcPr>
          <w:p w14:paraId="41514FE5" w14:textId="77777777" w:rsidR="00D418EC" w:rsidRPr="005B315E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не более 890</w:t>
            </w:r>
          </w:p>
        </w:tc>
      </w:tr>
      <w:tr w:rsidR="00D418EC" w:rsidRPr="00BC5D6D" w14:paraId="4EC4F7C8" w14:textId="77777777" w:rsidTr="00D418EC">
        <w:trPr>
          <w:trHeight w:val="561"/>
        </w:trPr>
        <w:tc>
          <w:tcPr>
            <w:tcW w:w="1870" w:type="dxa"/>
            <w:vAlign w:val="center"/>
          </w:tcPr>
          <w:p w14:paraId="3A69A559" w14:textId="77777777" w:rsidR="00D418EC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Условная вязкость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на </w:t>
            </w: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ВЗ246/сек.</w:t>
            </w:r>
          </w:p>
        </w:tc>
        <w:tc>
          <w:tcPr>
            <w:tcW w:w="3015" w:type="dxa"/>
            <w:vAlign w:val="center"/>
          </w:tcPr>
          <w:p w14:paraId="01F929CB" w14:textId="77777777" w:rsidR="00D418EC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24</w:t>
            </w:r>
          </w:p>
        </w:tc>
      </w:tr>
      <w:tr w:rsidR="00D418EC" w:rsidRPr="00BC5D6D" w14:paraId="21AAC528" w14:textId="77777777" w:rsidTr="00D418EC">
        <w:trPr>
          <w:trHeight w:val="561"/>
        </w:trPr>
        <w:tc>
          <w:tcPr>
            <w:tcW w:w="1870" w:type="dxa"/>
            <w:vAlign w:val="center"/>
          </w:tcPr>
          <w:p w14:paraId="7562A5D9" w14:textId="77777777" w:rsidR="00D418EC" w:rsidRPr="008F2712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Температура вспышки</w:t>
            </w:r>
          </w:p>
          <w:p w14:paraId="64815FC7" w14:textId="77777777" w:rsidR="00D418EC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gramStart"/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менее(</w:t>
            </w:r>
            <w:proofErr w:type="gramEnd"/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в ºС):</w:t>
            </w:r>
          </w:p>
        </w:tc>
        <w:tc>
          <w:tcPr>
            <w:tcW w:w="3015" w:type="dxa"/>
            <w:vAlign w:val="center"/>
          </w:tcPr>
          <w:p w14:paraId="52444F80" w14:textId="77777777" w:rsidR="00D418EC" w:rsidRPr="008C525C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C525C">
              <w:rPr>
                <w:rFonts w:ascii="Arial" w:hAnsi="Arial" w:cs="Arial"/>
                <w:color w:val="000000" w:themeColor="text1"/>
                <w:sz w:val="18"/>
                <w:szCs w:val="18"/>
              </w:rPr>
              <w:t>197</w:t>
            </w:r>
            <w:r w:rsidRPr="008C525C">
              <w:rPr>
                <w:rFonts w:ascii="Arial" w:hAnsi="Arial" w:cs="Arial"/>
                <w:sz w:val="18"/>
                <w:szCs w:val="18"/>
              </w:rPr>
              <w:t xml:space="preserve"> °</w:t>
            </w:r>
            <w:r w:rsidRPr="008C525C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</w:p>
        </w:tc>
      </w:tr>
      <w:tr w:rsidR="00D418EC" w:rsidRPr="00DD368B" w14:paraId="70C57710" w14:textId="77777777" w:rsidTr="00D418EC">
        <w:trPr>
          <w:trHeight w:val="697"/>
        </w:trPr>
        <w:tc>
          <w:tcPr>
            <w:tcW w:w="1870" w:type="dxa"/>
            <w:vAlign w:val="center"/>
          </w:tcPr>
          <w:p w14:paraId="2F5A5956" w14:textId="77777777" w:rsidR="00D418EC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Растворимость</w:t>
            </w:r>
          </w:p>
          <w:p w14:paraId="38220EDC" w14:textId="77777777" w:rsidR="00D418EC" w:rsidRPr="005B315E" w:rsidRDefault="00D418EC" w:rsidP="00D418EC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2712">
              <w:rPr>
                <w:rFonts w:ascii="Arial" w:hAnsi="Arial" w:cs="Arial"/>
                <w:color w:val="000000" w:themeColor="text1"/>
                <w:sz w:val="18"/>
                <w:szCs w:val="18"/>
              </w:rPr>
              <w:t>в воде:</w:t>
            </w:r>
          </w:p>
        </w:tc>
        <w:tc>
          <w:tcPr>
            <w:tcW w:w="3015" w:type="dxa"/>
            <w:vAlign w:val="center"/>
          </w:tcPr>
          <w:p w14:paraId="0DA0E6DD" w14:textId="77777777" w:rsidR="00D418EC" w:rsidRPr="008C525C" w:rsidRDefault="00D418EC" w:rsidP="00D418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C525C">
              <w:rPr>
                <w:rFonts w:ascii="Arial" w:hAnsi="Arial" w:cs="Arial"/>
                <w:sz w:val="18"/>
                <w:szCs w:val="18"/>
              </w:rPr>
              <w:t>не растворим</w:t>
            </w:r>
          </w:p>
        </w:tc>
      </w:tr>
    </w:tbl>
    <w:p w14:paraId="4C9B8F01" w14:textId="3B848C49" w:rsidR="00B807B0" w:rsidRDefault="00F74433" w:rsidP="00F03874">
      <w:pPr>
        <w:spacing w:after="0" w:line="240" w:lineRule="auto"/>
        <w:ind w:left="567" w:right="-29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F74433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53F4518" w14:textId="274A929F" w:rsidR="00ED626A" w:rsidRDefault="00230CBC" w:rsidP="00587897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 w:rsidRPr="00230CB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   </w:t>
      </w:r>
    </w:p>
    <w:p w14:paraId="1B81E624" w14:textId="0B2C3DF7" w:rsidR="00587897" w:rsidRPr="00230CBC" w:rsidRDefault="00230CBC" w:rsidP="00587897">
      <w:pPr>
        <w:spacing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 w:rsidRPr="00230CB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                        </w:t>
      </w:r>
      <w:r w:rsidR="008C525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 </w:t>
      </w:r>
      <w:r w:rsidRPr="00230CBC">
        <w:rPr>
          <w:rFonts w:ascii="Arial" w:hAnsi="Arial" w:cs="Arial"/>
          <w:b/>
          <w:bCs/>
          <w:color w:val="FFFFFF" w:themeColor="background1"/>
          <w:sz w:val="18"/>
          <w:szCs w:val="18"/>
        </w:rPr>
        <w:t xml:space="preserve"> </w:t>
      </w:r>
      <w:r w:rsidR="00F03874" w:rsidRPr="00230CBC">
        <w:rPr>
          <w:rFonts w:ascii="Arial" w:hAnsi="Arial" w:cs="Arial"/>
          <w:b/>
          <w:bCs/>
          <w:color w:val="FFFFFF" w:themeColor="background1"/>
          <w:sz w:val="18"/>
          <w:szCs w:val="18"/>
        </w:rPr>
        <w:t>РЕКОМЕНДАЦИИ</w:t>
      </w:r>
    </w:p>
    <w:p w14:paraId="4A07648E" w14:textId="77777777" w:rsidR="008C525C" w:rsidRDefault="008C525C" w:rsidP="00000D56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</w:p>
    <w:p w14:paraId="7B4E8062" w14:textId="4C789C0C" w:rsidR="00000D56" w:rsidRDefault="00F03874" w:rsidP="00000D56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>Слейте расплавленный клей из системы и протрите стенки и</w:t>
      </w:r>
      <w:r w:rsidR="007350E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>дно бака от остатков клея сухой ветошью без ворса</w:t>
      </w:r>
      <w:r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4C19773" w14:textId="630489C9" w:rsidR="007350E1" w:rsidRPr="00000D56" w:rsidRDefault="00F03874" w:rsidP="00000D56">
      <w:pPr>
        <w:spacing w:after="0" w:line="240" w:lineRule="auto"/>
        <w:rPr>
          <w:rFonts w:ascii="Arial" w:hAnsi="Arial" w:cs="Arial"/>
          <w:b/>
          <w:bCs/>
          <w:color w:val="FFFFFF" w:themeColor="background1"/>
          <w:sz w:val="18"/>
          <w:szCs w:val="18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>Залейте в клеевой бак очиститель. Закройте бак крышкой, но не плотно.</w:t>
      </w:r>
    </w:p>
    <w:p w14:paraId="71DC1421" w14:textId="730DABFF" w:rsidR="007350E1" w:rsidRPr="007350E1" w:rsidRDefault="00F03874" w:rsidP="00000D56">
      <w:pPr>
        <w:spacing w:after="0" w:line="240" w:lineRule="auto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Установите </w:t>
      </w:r>
      <w:r>
        <w:rPr>
          <w:rFonts w:ascii="Arial" w:hAnsi="Arial" w:cs="Arial"/>
          <w:color w:val="000000" w:themeColor="text1"/>
          <w:sz w:val="16"/>
          <w:szCs w:val="16"/>
          <w:lang w:val="en-US"/>
        </w:rPr>
        <w:t>t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 разогрева очистителя до 120-130</w:t>
      </w:r>
      <w:r w:rsidRPr="007350E1">
        <w:rPr>
          <w:rFonts w:ascii="Arial" w:hAnsi="Arial" w:cs="Arial"/>
          <w:color w:val="000000" w:themeColor="text1"/>
          <w:sz w:val="16"/>
          <w:szCs w:val="16"/>
        </w:rPr>
        <w:t>°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>С.</w:t>
      </w:r>
    </w:p>
    <w:p w14:paraId="2CA5A1F2" w14:textId="77777777" w:rsidR="00F03874" w:rsidRDefault="00F03874" w:rsidP="00000D56">
      <w:pPr>
        <w:spacing w:after="0" w:line="240" w:lineRule="auto"/>
        <w:ind w:right="254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Включите насос на циркуляцию очистителя в системе. </w:t>
      </w:r>
    </w:p>
    <w:p w14:paraId="38FADECC" w14:textId="69429A14" w:rsidR="007350E1" w:rsidRPr="007350E1" w:rsidRDefault="00F03874" w:rsidP="00000D56">
      <w:pPr>
        <w:spacing w:after="0" w:line="240" w:lineRule="auto"/>
        <w:ind w:right="254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Если циркуляция не предусмотрена, то заполните шланги очистителем, нагрейте до 130°С и оставьте на процесс очистки не менее 2 часов в зависимости от степени загрязненности системы. </w:t>
      </w:r>
    </w:p>
    <w:p w14:paraId="4495BAC3" w14:textId="6FCDA4DF" w:rsidR="00A94871" w:rsidRDefault="00F03874" w:rsidP="00000D56">
      <w:pPr>
        <w:spacing w:after="0" w:line="240" w:lineRule="auto"/>
        <w:ind w:right="254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-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По окончанию процесса очистки, слейте отработанный очиститель клеевой системы в ёмкость. Засыпьте </w:t>
      </w:r>
      <w:proofErr w:type="spellStart"/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>термоплавкий</w:t>
      </w:r>
      <w:proofErr w:type="spellEnd"/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 клей в бак и разогрейте его до начальной</w:t>
      </w:r>
      <w:r w:rsidR="00000D56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7350E1" w:rsidRPr="007350E1">
        <w:rPr>
          <w:rFonts w:ascii="Arial" w:hAnsi="Arial" w:cs="Arial"/>
          <w:color w:val="000000" w:themeColor="text1"/>
          <w:sz w:val="16"/>
          <w:szCs w:val="16"/>
        </w:rPr>
        <w:t xml:space="preserve">температуры плавления. Слейте расплавленный клей для удаления остатков очистителя из бака и шлангов. </w:t>
      </w:r>
    </w:p>
    <w:p w14:paraId="52DF09EB" w14:textId="518C60D9" w:rsidR="00F03874" w:rsidRDefault="00F03874" w:rsidP="00000D56">
      <w:pPr>
        <w:spacing w:after="0" w:line="240" w:lineRule="auto"/>
        <w:ind w:right="254"/>
        <w:rPr>
          <w:rFonts w:ascii="Arial" w:hAnsi="Arial" w:cs="Arial"/>
          <w:color w:val="000000" w:themeColor="text1"/>
          <w:sz w:val="16"/>
          <w:szCs w:val="16"/>
        </w:rPr>
      </w:pPr>
    </w:p>
    <w:p w14:paraId="4E04CF7B" w14:textId="50AA4D73" w:rsidR="00230CBC" w:rsidRDefault="00230CBC" w:rsidP="00ED626A">
      <w:pPr>
        <w:spacing w:after="0" w:line="240" w:lineRule="auto"/>
        <w:ind w:right="-29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54A89ACD" w14:textId="77777777" w:rsidR="008C525C" w:rsidRDefault="008C525C" w:rsidP="00D3542E">
      <w:pPr>
        <w:spacing w:after="0" w:line="240" w:lineRule="auto"/>
        <w:ind w:left="227" w:right="-29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1E2D4D24" w14:textId="77777777" w:rsidR="00ED626A" w:rsidRDefault="00ED626A" w:rsidP="00D3542E">
      <w:pPr>
        <w:spacing w:after="0" w:line="240" w:lineRule="auto"/>
        <w:ind w:left="227" w:right="-29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</w:p>
    <w:p w14:paraId="087BDCFB" w14:textId="470B78FD" w:rsidR="00A341D9" w:rsidRPr="00D3542E" w:rsidRDefault="00823AE5" w:rsidP="00D3542E">
      <w:pPr>
        <w:spacing w:after="0" w:line="240" w:lineRule="auto"/>
        <w:ind w:left="227" w:right="-29"/>
        <w:jc w:val="right"/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Мы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рекомендуем в каждом конкретном случае</w:t>
      </w:r>
      <w:r w:rsidR="00D3542E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проводить испытания продукта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 </w:t>
      </w:r>
      <w:r w:rsidR="00123FF2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 xml:space="preserve">с тем, чтобы его использование дало возможность применения </w:t>
      </w:r>
      <w:r w:rsidR="002C6E94" w:rsidRPr="002C6E94">
        <w:rPr>
          <w:rFonts w:ascii="Times New Roman" w:hAnsi="Times New Roman" w:cs="Times New Roman"/>
          <w:i/>
          <w:iCs/>
          <w:color w:val="000000" w:themeColor="text1"/>
          <w:sz w:val="18"/>
          <w:szCs w:val="18"/>
        </w:rPr>
        <w:t>желаемого способа производства и обеспечило необходимое качество обработки деталей. Правовая ответственность не быть выведена ни из этих указаний, ни из устной консультации</w:t>
      </w:r>
      <w:r w:rsidR="002C6E94" w:rsidRPr="002C6E94">
        <w:rPr>
          <w:rFonts w:ascii="Times New Roman" w:hAnsi="Times New Roman" w:cs="Times New Roman"/>
          <w:color w:val="000000" w:themeColor="text1"/>
          <w:sz w:val="16"/>
          <w:szCs w:val="16"/>
        </w:rPr>
        <w:t>.</w:t>
      </w:r>
    </w:p>
    <w:sectPr w:rsidR="00A341D9" w:rsidRPr="00D3542E" w:rsidSect="003D31E3">
      <w:pgSz w:w="11906" w:h="16838" w:code="9"/>
      <w:pgMar w:top="1134" w:right="850" w:bottom="1134" w:left="1701" w:header="708" w:footer="708" w:gutter="0"/>
      <w:cols w:num="2" w:space="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00D56"/>
    <w:rsid w:val="00016B25"/>
    <w:rsid w:val="0005573D"/>
    <w:rsid w:val="000865A9"/>
    <w:rsid w:val="000E6E97"/>
    <w:rsid w:val="00123FF2"/>
    <w:rsid w:val="001A60B6"/>
    <w:rsid w:val="001B5BBA"/>
    <w:rsid w:val="001F77D5"/>
    <w:rsid w:val="00230CBC"/>
    <w:rsid w:val="0025641A"/>
    <w:rsid w:val="002751CF"/>
    <w:rsid w:val="002B74D0"/>
    <w:rsid w:val="002C6E94"/>
    <w:rsid w:val="00331F4D"/>
    <w:rsid w:val="00360D3A"/>
    <w:rsid w:val="0038789D"/>
    <w:rsid w:val="003D31E3"/>
    <w:rsid w:val="003D3E3F"/>
    <w:rsid w:val="00436EAA"/>
    <w:rsid w:val="00486838"/>
    <w:rsid w:val="00493983"/>
    <w:rsid w:val="004E24EB"/>
    <w:rsid w:val="004E2C1A"/>
    <w:rsid w:val="00555F28"/>
    <w:rsid w:val="00561289"/>
    <w:rsid w:val="00587493"/>
    <w:rsid w:val="00587897"/>
    <w:rsid w:val="005B315E"/>
    <w:rsid w:val="00614CA5"/>
    <w:rsid w:val="0064612B"/>
    <w:rsid w:val="00732EDA"/>
    <w:rsid w:val="007350E1"/>
    <w:rsid w:val="007769B0"/>
    <w:rsid w:val="00823AE5"/>
    <w:rsid w:val="008C525C"/>
    <w:rsid w:val="008D10B2"/>
    <w:rsid w:val="008F2712"/>
    <w:rsid w:val="00922711"/>
    <w:rsid w:val="009733AC"/>
    <w:rsid w:val="0097599D"/>
    <w:rsid w:val="0099139B"/>
    <w:rsid w:val="009C6B05"/>
    <w:rsid w:val="009E382F"/>
    <w:rsid w:val="009E5442"/>
    <w:rsid w:val="009F6746"/>
    <w:rsid w:val="00A27059"/>
    <w:rsid w:val="00A341D9"/>
    <w:rsid w:val="00A94871"/>
    <w:rsid w:val="00AA2EA9"/>
    <w:rsid w:val="00AB416F"/>
    <w:rsid w:val="00AB7F9F"/>
    <w:rsid w:val="00B75927"/>
    <w:rsid w:val="00B807B0"/>
    <w:rsid w:val="00B833F2"/>
    <w:rsid w:val="00BB7D2F"/>
    <w:rsid w:val="00BC5D6D"/>
    <w:rsid w:val="00BC7B8D"/>
    <w:rsid w:val="00CC28E4"/>
    <w:rsid w:val="00D347A6"/>
    <w:rsid w:val="00D3542E"/>
    <w:rsid w:val="00D418EC"/>
    <w:rsid w:val="00DD368B"/>
    <w:rsid w:val="00E050D1"/>
    <w:rsid w:val="00E1442F"/>
    <w:rsid w:val="00E5466E"/>
    <w:rsid w:val="00EC0307"/>
    <w:rsid w:val="00ED626A"/>
    <w:rsid w:val="00EF2D64"/>
    <w:rsid w:val="00EF507A"/>
    <w:rsid w:val="00F03874"/>
    <w:rsid w:val="00F10068"/>
    <w:rsid w:val="00F42604"/>
    <w:rsid w:val="00F74433"/>
    <w:rsid w:val="00FA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52AA1"/>
  <w15:chartTrackingRefBased/>
  <w15:docId w15:val="{BD92A88F-CD1C-4B4D-AE0C-1EB25879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2E0-BBA1-4FD4-9E6C-175BB857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deltatexnornd@gmail.com</dc:creator>
  <cp:keywords/>
  <dc:description/>
  <cp:lastModifiedBy>Acer</cp:lastModifiedBy>
  <cp:revision>37</cp:revision>
  <cp:lastPrinted>2021-04-30T12:26:00Z</cp:lastPrinted>
  <dcterms:created xsi:type="dcterms:W3CDTF">2021-04-30T10:59:00Z</dcterms:created>
  <dcterms:modified xsi:type="dcterms:W3CDTF">2022-07-06T07:31:00Z</dcterms:modified>
</cp:coreProperties>
</file>